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5" w:tblpY="1"/>
        <w:tblOverlap w:val="never"/>
        <w:tblW w:w="9810" w:type="dxa"/>
        <w:tblLook w:val="04A0" w:firstRow="1" w:lastRow="0" w:firstColumn="1" w:lastColumn="0" w:noHBand="0" w:noVBand="1"/>
      </w:tblPr>
      <w:tblGrid>
        <w:gridCol w:w="3685"/>
        <w:gridCol w:w="6125"/>
      </w:tblGrid>
      <w:tr w:rsidR="009752CF" w14:paraId="313A5BDF" w14:textId="77777777" w:rsidTr="004F4F53">
        <w:tc>
          <w:tcPr>
            <w:tcW w:w="9810" w:type="dxa"/>
            <w:gridSpan w:val="2"/>
            <w:tcBorders>
              <w:top w:val="nil"/>
              <w:left w:val="nil"/>
              <w:bottom w:val="nil"/>
              <w:right w:val="nil"/>
            </w:tcBorders>
          </w:tcPr>
          <w:sdt>
            <w:sdtPr>
              <w:rPr>
                <w:b/>
                <w:bCs/>
                <w:sz w:val="36"/>
                <w:szCs w:val="36"/>
              </w:rPr>
              <w:alias w:val="Select the Committee"/>
              <w:tag w:val="Select the Committee"/>
              <w:id w:val="577644215"/>
              <w:placeholder>
                <w:docPart w:val="DefaultPlaceholder_-1854013438"/>
              </w:placeholder>
              <w:dropDownList>
                <w:listItem w:value="Choose an item."/>
                <w:listItem w:displayText="Elections and Balloting Committee" w:value="Elections and Balloting Committee"/>
                <w:listItem w:displayText="Outreach Committee" w:value="Outreach Committee"/>
                <w:listItem w:displayText="Professional Development Committee" w:value="Professional Development Committee"/>
                <w:listItem w:displayText="Promotions Committee" w:value="Promotions Committee"/>
                <w:listItem w:displayText="Governing Documents Committee" w:value="Governing Documents Committee"/>
                <w:listItem w:displayText="Rewards and Recognition Committee" w:value="Rewards and Recognition Committee"/>
              </w:dropDownList>
            </w:sdtPr>
            <w:sdtEndPr/>
            <w:sdtContent>
              <w:p w14:paraId="168933E6" w14:textId="56A63573" w:rsidR="009752CF" w:rsidRPr="009752CF" w:rsidRDefault="002B5D2B" w:rsidP="009752CF">
                <w:pPr>
                  <w:pStyle w:val="Header"/>
                  <w:jc w:val="center"/>
                  <w:rPr>
                    <w:b/>
                    <w:bCs/>
                    <w:sz w:val="36"/>
                    <w:szCs w:val="36"/>
                  </w:rPr>
                </w:pPr>
                <w:r>
                  <w:rPr>
                    <w:b/>
                    <w:bCs/>
                    <w:sz w:val="36"/>
                    <w:szCs w:val="36"/>
                  </w:rPr>
                  <w:t>Governing Documents Committee</w:t>
                </w:r>
              </w:p>
            </w:sdtContent>
          </w:sdt>
          <w:p w14:paraId="7565A4FC" w14:textId="2F75176C" w:rsidR="004F4F53" w:rsidRDefault="006C5805" w:rsidP="009752CF">
            <w:pPr>
              <w:pStyle w:val="ListParagraph"/>
              <w:ind w:left="0"/>
              <w:jc w:val="center"/>
              <w:rPr>
                <w:rFonts w:cstheme="minorHAnsi"/>
                <w:b/>
                <w:bCs/>
                <w:sz w:val="32"/>
                <w:szCs w:val="32"/>
              </w:rPr>
            </w:pPr>
            <w:sdt>
              <w:sdtPr>
                <w:rPr>
                  <w:b/>
                  <w:bCs/>
                  <w:sz w:val="36"/>
                  <w:szCs w:val="36"/>
                </w:rPr>
                <w:id w:val="707836976"/>
                <w:placeholder>
                  <w:docPart w:val="8351DA9BFC854C3F998C36174271906D"/>
                </w:placeholder>
                <w:date w:fullDate="2025-07-22T00:00:00Z">
                  <w:dateFormat w:val="dddd, MMMM d, yyyy"/>
                  <w:lid w:val="en-US"/>
                  <w:storeMappedDataAs w:val="dateTime"/>
                  <w:calendar w:val="gregorian"/>
                </w:date>
              </w:sdtPr>
              <w:sdtEndPr/>
              <w:sdtContent>
                <w:r w:rsidR="002B5D2B">
                  <w:rPr>
                    <w:b/>
                    <w:bCs/>
                    <w:sz w:val="36"/>
                    <w:szCs w:val="36"/>
                  </w:rPr>
                  <w:t>Tuesday, July 22, 2025</w:t>
                </w:r>
              </w:sdtContent>
            </w:sdt>
            <w:r w:rsidR="004F4F53" w:rsidRPr="009752CF">
              <w:rPr>
                <w:b/>
                <w:bCs/>
                <w:sz w:val="36"/>
                <w:szCs w:val="36"/>
              </w:rPr>
              <w:t xml:space="preserve"> (</w:t>
            </w:r>
            <w:sdt>
              <w:sdtPr>
                <w:rPr>
                  <w:b/>
                  <w:bCs/>
                  <w:sz w:val="36"/>
                  <w:szCs w:val="36"/>
                </w:rPr>
                <w:alias w:val="Enter Time"/>
                <w:tag w:val="Enter Time"/>
                <w:id w:val="-356126456"/>
                <w:placeholder>
                  <w:docPart w:val="3DA7EAD9489843198C4BED170E9DA702"/>
                </w:placeholder>
                <w:text/>
              </w:sdtPr>
              <w:sdtEndPr/>
              <w:sdtContent>
                <w:r w:rsidR="002B5D2B">
                  <w:rPr>
                    <w:b/>
                    <w:bCs/>
                    <w:sz w:val="36"/>
                    <w:szCs w:val="36"/>
                  </w:rPr>
                  <w:t>1:00pm-4:00pm</w:t>
                </w:r>
              </w:sdtContent>
            </w:sdt>
            <w:r w:rsidR="004F4F53" w:rsidRPr="009752CF">
              <w:rPr>
                <w:b/>
                <w:bCs/>
                <w:sz w:val="36"/>
                <w:szCs w:val="36"/>
              </w:rPr>
              <w:t>)</w:t>
            </w:r>
          </w:p>
          <w:p w14:paraId="36A34928" w14:textId="0E198D76" w:rsidR="009752CF" w:rsidRPr="002B5D2B" w:rsidRDefault="000038D3" w:rsidP="009752CF">
            <w:pPr>
              <w:pStyle w:val="ListParagraph"/>
              <w:ind w:left="0"/>
              <w:jc w:val="center"/>
              <w:rPr>
                <w:rFonts w:cstheme="minorHAnsi"/>
                <w:b/>
                <w:bCs/>
                <w:sz w:val="32"/>
                <w:szCs w:val="32"/>
              </w:rPr>
            </w:pPr>
            <w:r>
              <w:rPr>
                <w:rFonts w:cstheme="minorHAnsi"/>
                <w:b/>
                <w:bCs/>
                <w:sz w:val="32"/>
                <w:szCs w:val="32"/>
              </w:rPr>
              <w:t>UC260</w:t>
            </w:r>
          </w:p>
        </w:tc>
      </w:tr>
      <w:tr w:rsidR="009752CF" w14:paraId="114F6EBA" w14:textId="77777777" w:rsidTr="004F4F53">
        <w:tc>
          <w:tcPr>
            <w:tcW w:w="9810" w:type="dxa"/>
            <w:gridSpan w:val="2"/>
            <w:tcBorders>
              <w:top w:val="nil"/>
              <w:left w:val="nil"/>
              <w:bottom w:val="single" w:sz="4" w:space="0" w:color="auto"/>
              <w:right w:val="nil"/>
            </w:tcBorders>
          </w:tcPr>
          <w:p w14:paraId="22EA4B17" w14:textId="77777777" w:rsidR="009752CF" w:rsidRPr="009752CF" w:rsidRDefault="009752CF" w:rsidP="009752CF">
            <w:pPr>
              <w:pStyle w:val="ListParagraph"/>
              <w:ind w:left="360"/>
              <w:rPr>
                <w:rFonts w:cstheme="minorHAnsi"/>
                <w:sz w:val="24"/>
                <w:szCs w:val="24"/>
              </w:rPr>
            </w:pPr>
          </w:p>
        </w:tc>
      </w:tr>
      <w:tr w:rsidR="00791617" w14:paraId="5A70E7BD" w14:textId="77777777" w:rsidTr="009752CF">
        <w:tc>
          <w:tcPr>
            <w:tcW w:w="3685" w:type="dxa"/>
            <w:tcBorders>
              <w:top w:val="single" w:sz="4" w:space="0" w:color="auto"/>
            </w:tcBorders>
          </w:tcPr>
          <w:p w14:paraId="15FF8327" w14:textId="4E35B960" w:rsidR="00791617" w:rsidRPr="009752CF" w:rsidRDefault="009752CF" w:rsidP="00FC3F2C">
            <w:pPr>
              <w:rPr>
                <w:rFonts w:cstheme="minorHAnsi"/>
                <w:sz w:val="24"/>
                <w:szCs w:val="24"/>
              </w:rPr>
            </w:pPr>
            <w:r>
              <w:rPr>
                <w:rFonts w:cstheme="minorHAnsi"/>
                <w:b/>
                <w:sz w:val="24"/>
                <w:szCs w:val="24"/>
              </w:rPr>
              <w:t>Call to Order</w:t>
            </w:r>
          </w:p>
        </w:tc>
        <w:tc>
          <w:tcPr>
            <w:tcW w:w="6125" w:type="dxa"/>
            <w:tcBorders>
              <w:top w:val="single" w:sz="4" w:space="0" w:color="auto"/>
            </w:tcBorders>
          </w:tcPr>
          <w:p w14:paraId="065733F5" w14:textId="17D7E9BC" w:rsidR="00BC07B7" w:rsidRPr="009752CF" w:rsidRDefault="00791617" w:rsidP="009752CF">
            <w:pPr>
              <w:pStyle w:val="ListParagraph"/>
              <w:numPr>
                <w:ilvl w:val="0"/>
                <w:numId w:val="6"/>
              </w:numPr>
              <w:rPr>
                <w:rFonts w:cstheme="minorHAnsi"/>
                <w:sz w:val="24"/>
                <w:szCs w:val="24"/>
              </w:rPr>
            </w:pPr>
            <w:r w:rsidRPr="009752CF">
              <w:rPr>
                <w:rFonts w:cstheme="minorHAnsi"/>
                <w:sz w:val="24"/>
                <w:szCs w:val="24"/>
              </w:rPr>
              <w:t>Call the Meeting to Orde</w:t>
            </w:r>
            <w:r w:rsidR="00E50613" w:rsidRPr="009752CF">
              <w:rPr>
                <w:rFonts w:cstheme="minorHAnsi"/>
                <w:sz w:val="24"/>
                <w:szCs w:val="24"/>
              </w:rPr>
              <w:t>r</w:t>
            </w:r>
          </w:p>
        </w:tc>
      </w:tr>
      <w:tr w:rsidR="0089285E" w14:paraId="2BA3EC22" w14:textId="77777777" w:rsidTr="009752CF">
        <w:tc>
          <w:tcPr>
            <w:tcW w:w="3685" w:type="dxa"/>
          </w:tcPr>
          <w:p w14:paraId="34096DE7" w14:textId="21C24389" w:rsidR="0089285E" w:rsidRPr="009752CF" w:rsidRDefault="0089285E" w:rsidP="00FC3F2C">
            <w:pPr>
              <w:rPr>
                <w:rFonts w:cstheme="minorHAnsi"/>
                <w:b/>
                <w:sz w:val="24"/>
                <w:szCs w:val="24"/>
              </w:rPr>
            </w:pPr>
            <w:r w:rsidRPr="009752CF">
              <w:rPr>
                <w:rFonts w:cstheme="minorHAnsi"/>
                <w:b/>
                <w:sz w:val="24"/>
                <w:szCs w:val="24"/>
              </w:rPr>
              <w:t>Consent Agenda:</w:t>
            </w:r>
          </w:p>
        </w:tc>
        <w:tc>
          <w:tcPr>
            <w:tcW w:w="6125" w:type="dxa"/>
          </w:tcPr>
          <w:p w14:paraId="68CA1566" w14:textId="0CA53039" w:rsidR="0089285E" w:rsidRPr="009752CF" w:rsidRDefault="0089285E" w:rsidP="009840B5">
            <w:pPr>
              <w:pStyle w:val="ListParagraph"/>
              <w:numPr>
                <w:ilvl w:val="0"/>
                <w:numId w:val="14"/>
              </w:numPr>
              <w:rPr>
                <w:rFonts w:cstheme="minorHAnsi"/>
                <w:sz w:val="24"/>
                <w:szCs w:val="24"/>
              </w:rPr>
            </w:pPr>
            <w:r w:rsidRPr="009752CF">
              <w:rPr>
                <w:sz w:val="24"/>
                <w:szCs w:val="24"/>
              </w:rPr>
              <w:t>Proposed Consent Items: minutes from</w:t>
            </w:r>
          </w:p>
        </w:tc>
      </w:tr>
      <w:tr w:rsidR="0089285E" w14:paraId="34C644A5" w14:textId="77777777" w:rsidTr="009752CF">
        <w:tc>
          <w:tcPr>
            <w:tcW w:w="3685" w:type="dxa"/>
          </w:tcPr>
          <w:p w14:paraId="0355E2EA" w14:textId="2287C0FC" w:rsidR="0089285E" w:rsidRPr="009752CF" w:rsidRDefault="00610A57" w:rsidP="0089285E">
            <w:pPr>
              <w:rPr>
                <w:rFonts w:cstheme="minorHAnsi"/>
                <w:b/>
                <w:sz w:val="24"/>
                <w:szCs w:val="24"/>
              </w:rPr>
            </w:pPr>
            <w:r>
              <w:rPr>
                <w:rFonts w:cstheme="minorHAnsi"/>
                <w:b/>
                <w:sz w:val="24"/>
                <w:szCs w:val="24"/>
              </w:rPr>
              <w:t>Business to be Conducted</w:t>
            </w:r>
          </w:p>
        </w:tc>
        <w:tc>
          <w:tcPr>
            <w:tcW w:w="6125" w:type="dxa"/>
          </w:tcPr>
          <w:p w14:paraId="689D113C" w14:textId="600A4658" w:rsidR="0089285E" w:rsidRDefault="002B5D2B" w:rsidP="0089285E">
            <w:pPr>
              <w:pStyle w:val="ListParagraph"/>
              <w:numPr>
                <w:ilvl w:val="0"/>
                <w:numId w:val="14"/>
              </w:numPr>
              <w:rPr>
                <w:rFonts w:cstheme="minorHAnsi"/>
                <w:sz w:val="24"/>
                <w:szCs w:val="24"/>
              </w:rPr>
            </w:pPr>
            <w:r>
              <w:rPr>
                <w:rFonts w:cstheme="minorHAnsi"/>
                <w:sz w:val="24"/>
                <w:szCs w:val="24"/>
              </w:rPr>
              <w:t>Review Office of General Council notes, and prepare draft language regarding updates to Academic Staff Personnel Rules Section 4: Appointments</w:t>
            </w:r>
          </w:p>
          <w:p w14:paraId="2E09C9ED" w14:textId="5F072BC4" w:rsidR="002B5D2B" w:rsidRDefault="002B5D2B" w:rsidP="002B5D2B">
            <w:pPr>
              <w:pStyle w:val="ListParagraph"/>
              <w:numPr>
                <w:ilvl w:val="0"/>
                <w:numId w:val="14"/>
              </w:numPr>
              <w:rPr>
                <w:rFonts w:cstheme="minorHAnsi"/>
                <w:sz w:val="24"/>
                <w:szCs w:val="24"/>
              </w:rPr>
            </w:pPr>
            <w:r>
              <w:rPr>
                <w:rFonts w:cstheme="minorHAnsi"/>
                <w:sz w:val="24"/>
                <w:szCs w:val="24"/>
              </w:rPr>
              <w:t>Review Office of General Council notes, and prepare draft language regarding updates to Academic Staff Personnel Rules Section 5: Conversion</w:t>
            </w:r>
          </w:p>
          <w:p w14:paraId="10EED0A0" w14:textId="00805235" w:rsidR="004F4F53" w:rsidRPr="002B5D2B" w:rsidRDefault="002B5D2B" w:rsidP="002B5D2B">
            <w:pPr>
              <w:pStyle w:val="ListParagraph"/>
              <w:numPr>
                <w:ilvl w:val="0"/>
                <w:numId w:val="14"/>
              </w:numPr>
              <w:rPr>
                <w:rFonts w:cstheme="minorHAnsi"/>
                <w:sz w:val="24"/>
                <w:szCs w:val="24"/>
              </w:rPr>
            </w:pPr>
            <w:r>
              <w:rPr>
                <w:rFonts w:cstheme="minorHAnsi"/>
                <w:sz w:val="24"/>
                <w:szCs w:val="24"/>
              </w:rPr>
              <w:t>Review Office of General Council notes, and prepare draft language regarding updates to Academic Staff Personnel Rules Section 6: Contracts</w:t>
            </w:r>
          </w:p>
        </w:tc>
      </w:tr>
      <w:tr w:rsidR="0089285E" w14:paraId="640A505A" w14:textId="77777777" w:rsidTr="009752CF">
        <w:trPr>
          <w:trHeight w:val="236"/>
        </w:trPr>
        <w:tc>
          <w:tcPr>
            <w:tcW w:w="3685" w:type="dxa"/>
          </w:tcPr>
          <w:p w14:paraId="32592346" w14:textId="69447655" w:rsidR="0089285E" w:rsidRPr="009752CF" w:rsidRDefault="00610A57" w:rsidP="0089285E">
            <w:pPr>
              <w:rPr>
                <w:rFonts w:cstheme="minorHAnsi"/>
                <w:b/>
                <w:sz w:val="24"/>
                <w:szCs w:val="24"/>
              </w:rPr>
            </w:pPr>
            <w:r>
              <w:rPr>
                <w:rFonts w:cstheme="minorHAnsi"/>
                <w:b/>
                <w:sz w:val="24"/>
                <w:szCs w:val="24"/>
              </w:rPr>
              <w:t>Meeting Adjournment</w:t>
            </w:r>
          </w:p>
        </w:tc>
        <w:tc>
          <w:tcPr>
            <w:tcW w:w="6125" w:type="dxa"/>
          </w:tcPr>
          <w:p w14:paraId="5B04D91F" w14:textId="77777777" w:rsidR="0089285E" w:rsidRPr="009752CF" w:rsidRDefault="0089285E" w:rsidP="0089285E">
            <w:pPr>
              <w:pStyle w:val="ListParagraph"/>
              <w:numPr>
                <w:ilvl w:val="0"/>
                <w:numId w:val="9"/>
              </w:numPr>
              <w:rPr>
                <w:rFonts w:cstheme="minorHAnsi"/>
                <w:sz w:val="24"/>
                <w:szCs w:val="24"/>
              </w:rPr>
            </w:pPr>
            <w:r w:rsidRPr="009752CF">
              <w:rPr>
                <w:rFonts w:cstheme="minorHAnsi"/>
                <w:sz w:val="24"/>
                <w:szCs w:val="24"/>
              </w:rPr>
              <w:t>Meeting Adjournment</w:t>
            </w:r>
          </w:p>
        </w:tc>
      </w:tr>
    </w:tbl>
    <w:p w14:paraId="2ABF5A97" w14:textId="3A820668" w:rsidR="009752CF" w:rsidRDefault="00FC3F2C" w:rsidP="00FC3F2C">
      <w:pPr>
        <w:spacing w:after="40"/>
        <w:rPr>
          <w:b/>
          <w:sz w:val="4"/>
          <w:szCs w:val="4"/>
          <w:highlight w:val="yellow"/>
        </w:rPr>
      </w:pPr>
      <w:r>
        <w:rPr>
          <w:b/>
          <w:sz w:val="16"/>
          <w:szCs w:val="16"/>
        </w:rPr>
        <w:br w:type="textWrapping" w:clear="all"/>
      </w:r>
    </w:p>
    <w:p w14:paraId="70E21B96" w14:textId="59D83CD2" w:rsidR="004F4F53" w:rsidRPr="004F4F53" w:rsidRDefault="004F4F53" w:rsidP="004F4F53">
      <w:pPr>
        <w:jc w:val="center"/>
        <w:rPr>
          <w:bCs/>
          <w:i/>
          <w:iCs/>
          <w:sz w:val="20"/>
          <w:szCs w:val="20"/>
        </w:rPr>
      </w:pPr>
      <w:r w:rsidRPr="004F4F53">
        <w:rPr>
          <w:bCs/>
          <w:i/>
          <w:iCs/>
          <w:sz w:val="20"/>
          <w:szCs w:val="20"/>
        </w:rPr>
        <w:t>A quorum of the Academic Staff Assembly may be present. This notice is given to inform the public that no formal action will be taken at this meeting by the Academic Staff Assembly.</w:t>
      </w:r>
    </w:p>
    <w:p w14:paraId="401D9D9A" w14:textId="77777777" w:rsidR="004F4F53" w:rsidRPr="004F4F53" w:rsidRDefault="004F4F53" w:rsidP="00FC3F2C">
      <w:pPr>
        <w:spacing w:after="40"/>
        <w:rPr>
          <w:b/>
          <w:sz w:val="24"/>
          <w:szCs w:val="24"/>
          <w:highlight w:val="yellow"/>
        </w:rPr>
      </w:pPr>
    </w:p>
    <w:sectPr w:rsidR="004F4F53" w:rsidRPr="004F4F53" w:rsidSect="0089285E">
      <w:headerReference w:type="firs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E53E" w14:textId="77777777" w:rsidR="006C5805" w:rsidRDefault="006C5805" w:rsidP="006311E0">
      <w:pPr>
        <w:spacing w:after="0" w:line="240" w:lineRule="auto"/>
      </w:pPr>
      <w:r>
        <w:separator/>
      </w:r>
    </w:p>
  </w:endnote>
  <w:endnote w:type="continuationSeparator" w:id="0">
    <w:p w14:paraId="23AD3599" w14:textId="77777777" w:rsidR="006C5805" w:rsidRDefault="006C5805" w:rsidP="0063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1660" w14:textId="77777777" w:rsidR="006C5805" w:rsidRDefault="006C5805" w:rsidP="006311E0">
      <w:pPr>
        <w:spacing w:after="0" w:line="240" w:lineRule="auto"/>
      </w:pPr>
      <w:r>
        <w:separator/>
      </w:r>
    </w:p>
  </w:footnote>
  <w:footnote w:type="continuationSeparator" w:id="0">
    <w:p w14:paraId="1B21BD34" w14:textId="77777777" w:rsidR="006C5805" w:rsidRDefault="006C5805" w:rsidP="0063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758F" w14:textId="77777777" w:rsidR="0089285E" w:rsidRDefault="0089285E" w:rsidP="0089285E">
    <w:pPr>
      <w:pStyle w:val="Header"/>
    </w:pPr>
    <w:r>
      <w:rPr>
        <w:noProof/>
      </w:rPr>
      <w:drawing>
        <wp:inline distT="0" distB="0" distL="0" distR="0" wp14:anchorId="72B9444B" wp14:editId="37F6675F">
          <wp:extent cx="4864608" cy="492741"/>
          <wp:effectExtent l="0" t="0" r="0" b="3175"/>
          <wp:docPr id="985939299" name="Picture 98593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594" cy="498513"/>
                  </a:xfrm>
                  <a:prstGeom prst="rect">
                    <a:avLst/>
                  </a:prstGeom>
                  <a:noFill/>
                  <a:ln>
                    <a:noFill/>
                  </a:ln>
                </pic:spPr>
              </pic:pic>
            </a:graphicData>
          </a:graphic>
        </wp:inline>
      </w:drawing>
    </w:r>
  </w:p>
  <w:p w14:paraId="58C6DDA4" w14:textId="77777777" w:rsidR="0089285E" w:rsidRPr="00A81331" w:rsidRDefault="0089285E" w:rsidP="0089285E">
    <w:pPr>
      <w:pStyle w:val="Header"/>
      <w:rPr>
        <w:sz w:val="10"/>
        <w:szCs w:val="10"/>
      </w:rPr>
    </w:pPr>
  </w:p>
  <w:p w14:paraId="5D51FE5C" w14:textId="77777777" w:rsidR="0089285E" w:rsidRDefault="0089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E35"/>
    <w:multiLevelType w:val="hybridMultilevel"/>
    <w:tmpl w:val="F7788322"/>
    <w:lvl w:ilvl="0" w:tplc="52D898F6">
      <w:start w:val="1"/>
      <w:numFmt w:val="decimal"/>
      <w:lvlText w:val="%1."/>
      <w:lvlJc w:val="left"/>
      <w:pPr>
        <w:ind w:left="467" w:hanging="360"/>
      </w:pPr>
      <w:rPr>
        <w:rFonts w:ascii="Arial" w:eastAsia="Arial" w:hAnsi="Arial" w:hint="default"/>
        <w:b/>
        <w:bCs/>
        <w:sz w:val="18"/>
        <w:szCs w:val="18"/>
      </w:rPr>
    </w:lvl>
    <w:lvl w:ilvl="1" w:tplc="B7DAB92C">
      <w:start w:val="1"/>
      <w:numFmt w:val="lowerLetter"/>
      <w:lvlText w:val="%2."/>
      <w:lvlJc w:val="left"/>
      <w:pPr>
        <w:ind w:left="826" w:hanging="360"/>
      </w:pPr>
      <w:rPr>
        <w:rFonts w:ascii="Arial" w:eastAsia="Arial" w:hAnsi="Arial" w:hint="default"/>
        <w:sz w:val="18"/>
        <w:szCs w:val="18"/>
      </w:rPr>
    </w:lvl>
    <w:lvl w:ilvl="2" w:tplc="52E815B2">
      <w:start w:val="1"/>
      <w:numFmt w:val="bullet"/>
      <w:lvlText w:val="•"/>
      <w:lvlJc w:val="left"/>
      <w:pPr>
        <w:ind w:left="826" w:hanging="360"/>
      </w:pPr>
      <w:rPr>
        <w:rFonts w:hint="default"/>
      </w:rPr>
    </w:lvl>
    <w:lvl w:ilvl="3" w:tplc="99F86E54">
      <w:start w:val="1"/>
      <w:numFmt w:val="bullet"/>
      <w:lvlText w:val="•"/>
      <w:lvlJc w:val="left"/>
      <w:pPr>
        <w:ind w:left="827" w:hanging="360"/>
      </w:pPr>
      <w:rPr>
        <w:rFonts w:hint="default"/>
      </w:rPr>
    </w:lvl>
    <w:lvl w:ilvl="4" w:tplc="2AE2A96E">
      <w:start w:val="1"/>
      <w:numFmt w:val="bullet"/>
      <w:lvlText w:val="•"/>
      <w:lvlJc w:val="left"/>
      <w:pPr>
        <w:ind w:left="827" w:hanging="360"/>
      </w:pPr>
      <w:rPr>
        <w:rFonts w:hint="default"/>
      </w:rPr>
    </w:lvl>
    <w:lvl w:ilvl="5" w:tplc="6BFE62AE">
      <w:start w:val="1"/>
      <w:numFmt w:val="bullet"/>
      <w:lvlText w:val="•"/>
      <w:lvlJc w:val="left"/>
      <w:pPr>
        <w:ind w:left="2713" w:hanging="360"/>
      </w:pPr>
      <w:rPr>
        <w:rFonts w:hint="default"/>
      </w:rPr>
    </w:lvl>
    <w:lvl w:ilvl="6" w:tplc="3E8014E4">
      <w:start w:val="1"/>
      <w:numFmt w:val="bullet"/>
      <w:lvlText w:val="•"/>
      <w:lvlJc w:val="left"/>
      <w:pPr>
        <w:ind w:left="3627" w:hanging="360"/>
      </w:pPr>
      <w:rPr>
        <w:rFonts w:hint="default"/>
      </w:rPr>
    </w:lvl>
    <w:lvl w:ilvl="7" w:tplc="E5B01154">
      <w:start w:val="1"/>
      <w:numFmt w:val="bullet"/>
      <w:lvlText w:val="•"/>
      <w:lvlJc w:val="left"/>
      <w:pPr>
        <w:ind w:left="4970" w:hanging="360"/>
      </w:pPr>
      <w:rPr>
        <w:rFonts w:hint="default"/>
      </w:rPr>
    </w:lvl>
    <w:lvl w:ilvl="8" w:tplc="3FECBD2A">
      <w:start w:val="1"/>
      <w:numFmt w:val="bullet"/>
      <w:lvlText w:val="•"/>
      <w:lvlJc w:val="left"/>
      <w:pPr>
        <w:ind w:left="6313" w:hanging="360"/>
      </w:pPr>
      <w:rPr>
        <w:rFonts w:hint="default"/>
      </w:rPr>
    </w:lvl>
  </w:abstractNum>
  <w:abstractNum w:abstractNumId="1" w15:restartNumberingAfterBreak="0">
    <w:nsid w:val="107B7D78"/>
    <w:multiLevelType w:val="hybridMultilevel"/>
    <w:tmpl w:val="5DC49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1D56C6"/>
    <w:multiLevelType w:val="hybridMultilevel"/>
    <w:tmpl w:val="5B4C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3A4B"/>
    <w:multiLevelType w:val="hybridMultilevel"/>
    <w:tmpl w:val="2C8A3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4D51A5"/>
    <w:multiLevelType w:val="hybridMultilevel"/>
    <w:tmpl w:val="BA66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DD6C00"/>
    <w:multiLevelType w:val="hybridMultilevel"/>
    <w:tmpl w:val="19320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DF4066"/>
    <w:multiLevelType w:val="hybridMultilevel"/>
    <w:tmpl w:val="AE125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823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3701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AE2717"/>
    <w:multiLevelType w:val="hybridMultilevel"/>
    <w:tmpl w:val="64E8A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F0553"/>
    <w:multiLevelType w:val="hybridMultilevel"/>
    <w:tmpl w:val="D5AC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86A8A"/>
    <w:multiLevelType w:val="hybridMultilevel"/>
    <w:tmpl w:val="1AE04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073C6C"/>
    <w:multiLevelType w:val="hybridMultilevel"/>
    <w:tmpl w:val="D9BC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26406"/>
    <w:multiLevelType w:val="hybridMultilevel"/>
    <w:tmpl w:val="76EE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BB6710"/>
    <w:multiLevelType w:val="hybridMultilevel"/>
    <w:tmpl w:val="52D0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2951637">
    <w:abstractNumId w:val="9"/>
  </w:num>
  <w:num w:numId="2" w16cid:durableId="33315278">
    <w:abstractNumId w:val="0"/>
  </w:num>
  <w:num w:numId="3" w16cid:durableId="1164971445">
    <w:abstractNumId w:val="8"/>
  </w:num>
  <w:num w:numId="4" w16cid:durableId="703477686">
    <w:abstractNumId w:val="7"/>
  </w:num>
  <w:num w:numId="5" w16cid:durableId="1848785261">
    <w:abstractNumId w:val="2"/>
  </w:num>
  <w:num w:numId="6" w16cid:durableId="1402950735">
    <w:abstractNumId w:val="13"/>
  </w:num>
  <w:num w:numId="7" w16cid:durableId="991786536">
    <w:abstractNumId w:val="6"/>
  </w:num>
  <w:num w:numId="8" w16cid:durableId="1419670010">
    <w:abstractNumId w:val="1"/>
  </w:num>
  <w:num w:numId="9" w16cid:durableId="1314792645">
    <w:abstractNumId w:val="11"/>
  </w:num>
  <w:num w:numId="10" w16cid:durableId="104810932">
    <w:abstractNumId w:val="3"/>
  </w:num>
  <w:num w:numId="11" w16cid:durableId="1344626737">
    <w:abstractNumId w:val="4"/>
  </w:num>
  <w:num w:numId="12" w16cid:durableId="634141664">
    <w:abstractNumId w:val="10"/>
  </w:num>
  <w:num w:numId="13" w16cid:durableId="191262098">
    <w:abstractNumId w:val="14"/>
  </w:num>
  <w:num w:numId="14" w16cid:durableId="1351764271">
    <w:abstractNumId w:val="12"/>
  </w:num>
  <w:num w:numId="15" w16cid:durableId="1747922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E0"/>
    <w:rsid w:val="000038D3"/>
    <w:rsid w:val="00004D3E"/>
    <w:rsid w:val="000066F0"/>
    <w:rsid w:val="00011951"/>
    <w:rsid w:val="000136C7"/>
    <w:rsid w:val="0002520E"/>
    <w:rsid w:val="00026906"/>
    <w:rsid w:val="00033567"/>
    <w:rsid w:val="00033B78"/>
    <w:rsid w:val="000552E6"/>
    <w:rsid w:val="00056281"/>
    <w:rsid w:val="00071553"/>
    <w:rsid w:val="000745B8"/>
    <w:rsid w:val="00077AEB"/>
    <w:rsid w:val="00095C40"/>
    <w:rsid w:val="000A1D3D"/>
    <w:rsid w:val="000A30E9"/>
    <w:rsid w:val="000A7357"/>
    <w:rsid w:val="000C060D"/>
    <w:rsid w:val="000C1874"/>
    <w:rsid w:val="000D205B"/>
    <w:rsid w:val="000D425F"/>
    <w:rsid w:val="000F513E"/>
    <w:rsid w:val="000F66D3"/>
    <w:rsid w:val="00122ADC"/>
    <w:rsid w:val="0012391B"/>
    <w:rsid w:val="00131D7A"/>
    <w:rsid w:val="00135328"/>
    <w:rsid w:val="00143180"/>
    <w:rsid w:val="001444C0"/>
    <w:rsid w:val="001556D1"/>
    <w:rsid w:val="00156BE4"/>
    <w:rsid w:val="0017208D"/>
    <w:rsid w:val="00183780"/>
    <w:rsid w:val="00192412"/>
    <w:rsid w:val="001A1DE4"/>
    <w:rsid w:val="001A4853"/>
    <w:rsid w:val="001A5F89"/>
    <w:rsid w:val="001B03BB"/>
    <w:rsid w:val="001B2446"/>
    <w:rsid w:val="001D2C61"/>
    <w:rsid w:val="001D4473"/>
    <w:rsid w:val="001D6DBB"/>
    <w:rsid w:val="001E116C"/>
    <w:rsid w:val="001E1D77"/>
    <w:rsid w:val="001E763F"/>
    <w:rsid w:val="001E7F63"/>
    <w:rsid w:val="001F367F"/>
    <w:rsid w:val="0020495D"/>
    <w:rsid w:val="002114AE"/>
    <w:rsid w:val="00213580"/>
    <w:rsid w:val="00214327"/>
    <w:rsid w:val="0021785A"/>
    <w:rsid w:val="00217C49"/>
    <w:rsid w:val="0023687B"/>
    <w:rsid w:val="0024172D"/>
    <w:rsid w:val="00250160"/>
    <w:rsid w:val="00251CDE"/>
    <w:rsid w:val="0026418E"/>
    <w:rsid w:val="0027757C"/>
    <w:rsid w:val="00280BE6"/>
    <w:rsid w:val="0029041C"/>
    <w:rsid w:val="00294401"/>
    <w:rsid w:val="002950C9"/>
    <w:rsid w:val="002A0274"/>
    <w:rsid w:val="002A072D"/>
    <w:rsid w:val="002A2097"/>
    <w:rsid w:val="002B0EFF"/>
    <w:rsid w:val="002B19A8"/>
    <w:rsid w:val="002B5D2B"/>
    <w:rsid w:val="002C6A58"/>
    <w:rsid w:val="002D4D29"/>
    <w:rsid w:val="002D58AD"/>
    <w:rsid w:val="002E28CE"/>
    <w:rsid w:val="002F045D"/>
    <w:rsid w:val="002F47C3"/>
    <w:rsid w:val="00301431"/>
    <w:rsid w:val="00305197"/>
    <w:rsid w:val="00306E0A"/>
    <w:rsid w:val="00313960"/>
    <w:rsid w:val="00321F67"/>
    <w:rsid w:val="00330FC5"/>
    <w:rsid w:val="00337397"/>
    <w:rsid w:val="00341F01"/>
    <w:rsid w:val="003677D2"/>
    <w:rsid w:val="003708E4"/>
    <w:rsid w:val="00380089"/>
    <w:rsid w:val="00380ABC"/>
    <w:rsid w:val="003913CF"/>
    <w:rsid w:val="00394055"/>
    <w:rsid w:val="00396A20"/>
    <w:rsid w:val="003A0270"/>
    <w:rsid w:val="003A0E5D"/>
    <w:rsid w:val="003A2165"/>
    <w:rsid w:val="003A31FC"/>
    <w:rsid w:val="003A5549"/>
    <w:rsid w:val="003D4F27"/>
    <w:rsid w:val="003D7838"/>
    <w:rsid w:val="003E29DC"/>
    <w:rsid w:val="003E50FE"/>
    <w:rsid w:val="003E6F4E"/>
    <w:rsid w:val="003F1D16"/>
    <w:rsid w:val="003F5BFC"/>
    <w:rsid w:val="004207F0"/>
    <w:rsid w:val="0042100E"/>
    <w:rsid w:val="004233FA"/>
    <w:rsid w:val="00441231"/>
    <w:rsid w:val="0044175F"/>
    <w:rsid w:val="004500CD"/>
    <w:rsid w:val="00453D0C"/>
    <w:rsid w:val="00461754"/>
    <w:rsid w:val="00463AA9"/>
    <w:rsid w:val="0047027A"/>
    <w:rsid w:val="0048614C"/>
    <w:rsid w:val="00486D43"/>
    <w:rsid w:val="00492E95"/>
    <w:rsid w:val="004943CE"/>
    <w:rsid w:val="004A4BD5"/>
    <w:rsid w:val="004B5ABD"/>
    <w:rsid w:val="004C056E"/>
    <w:rsid w:val="004C2A50"/>
    <w:rsid w:val="004D2B56"/>
    <w:rsid w:val="004E2499"/>
    <w:rsid w:val="004F4F53"/>
    <w:rsid w:val="00503D2A"/>
    <w:rsid w:val="005160CC"/>
    <w:rsid w:val="0052044A"/>
    <w:rsid w:val="0052625E"/>
    <w:rsid w:val="00527186"/>
    <w:rsid w:val="0054034F"/>
    <w:rsid w:val="0054128C"/>
    <w:rsid w:val="0055231F"/>
    <w:rsid w:val="00555BA9"/>
    <w:rsid w:val="00557EEE"/>
    <w:rsid w:val="00560A91"/>
    <w:rsid w:val="00561D98"/>
    <w:rsid w:val="005760C5"/>
    <w:rsid w:val="005865A4"/>
    <w:rsid w:val="00586FAE"/>
    <w:rsid w:val="005876E6"/>
    <w:rsid w:val="00587A01"/>
    <w:rsid w:val="005A6FE0"/>
    <w:rsid w:val="005B0553"/>
    <w:rsid w:val="005B127E"/>
    <w:rsid w:val="005C09D2"/>
    <w:rsid w:val="005C1F27"/>
    <w:rsid w:val="005C2F99"/>
    <w:rsid w:val="005C6811"/>
    <w:rsid w:val="005D7831"/>
    <w:rsid w:val="005F36BE"/>
    <w:rsid w:val="00601AEC"/>
    <w:rsid w:val="00610A57"/>
    <w:rsid w:val="00616D88"/>
    <w:rsid w:val="00625B58"/>
    <w:rsid w:val="006311E0"/>
    <w:rsid w:val="00640036"/>
    <w:rsid w:val="00642361"/>
    <w:rsid w:val="006479B9"/>
    <w:rsid w:val="006622AA"/>
    <w:rsid w:val="00663719"/>
    <w:rsid w:val="00663E79"/>
    <w:rsid w:val="006772A8"/>
    <w:rsid w:val="00683814"/>
    <w:rsid w:val="00690846"/>
    <w:rsid w:val="006A1925"/>
    <w:rsid w:val="006B1554"/>
    <w:rsid w:val="006C1881"/>
    <w:rsid w:val="006C2EA4"/>
    <w:rsid w:val="006C5194"/>
    <w:rsid w:val="006C5805"/>
    <w:rsid w:val="006D09C8"/>
    <w:rsid w:val="006E0974"/>
    <w:rsid w:val="007008E2"/>
    <w:rsid w:val="007067D7"/>
    <w:rsid w:val="0070729C"/>
    <w:rsid w:val="00721D49"/>
    <w:rsid w:val="00723E1C"/>
    <w:rsid w:val="0074682D"/>
    <w:rsid w:val="0075228D"/>
    <w:rsid w:val="007528E4"/>
    <w:rsid w:val="007548FD"/>
    <w:rsid w:val="007628FA"/>
    <w:rsid w:val="007855DD"/>
    <w:rsid w:val="00791617"/>
    <w:rsid w:val="007A456B"/>
    <w:rsid w:val="007B08BE"/>
    <w:rsid w:val="007B1846"/>
    <w:rsid w:val="007B2A9C"/>
    <w:rsid w:val="007B7170"/>
    <w:rsid w:val="007C2437"/>
    <w:rsid w:val="007E0020"/>
    <w:rsid w:val="008005EE"/>
    <w:rsid w:val="00806457"/>
    <w:rsid w:val="008120CB"/>
    <w:rsid w:val="00813EE4"/>
    <w:rsid w:val="008173A0"/>
    <w:rsid w:val="00820DC3"/>
    <w:rsid w:val="00820E28"/>
    <w:rsid w:val="008220D6"/>
    <w:rsid w:val="0082761D"/>
    <w:rsid w:val="008357C2"/>
    <w:rsid w:val="00853272"/>
    <w:rsid w:val="00872A86"/>
    <w:rsid w:val="00873174"/>
    <w:rsid w:val="008801FD"/>
    <w:rsid w:val="00881F67"/>
    <w:rsid w:val="00891118"/>
    <w:rsid w:val="0089285E"/>
    <w:rsid w:val="00895A34"/>
    <w:rsid w:val="008A5B49"/>
    <w:rsid w:val="008D2E9B"/>
    <w:rsid w:val="008E2F49"/>
    <w:rsid w:val="008F41A8"/>
    <w:rsid w:val="009147C7"/>
    <w:rsid w:val="009267CC"/>
    <w:rsid w:val="00933FEA"/>
    <w:rsid w:val="009367DE"/>
    <w:rsid w:val="00952B4C"/>
    <w:rsid w:val="0095308F"/>
    <w:rsid w:val="00957B5D"/>
    <w:rsid w:val="00961DDF"/>
    <w:rsid w:val="00967B43"/>
    <w:rsid w:val="009718C1"/>
    <w:rsid w:val="009752CF"/>
    <w:rsid w:val="00976097"/>
    <w:rsid w:val="009840B5"/>
    <w:rsid w:val="00991110"/>
    <w:rsid w:val="009A21EF"/>
    <w:rsid w:val="009A6ADE"/>
    <w:rsid w:val="009C1DE4"/>
    <w:rsid w:val="009C7FB8"/>
    <w:rsid w:val="009D606B"/>
    <w:rsid w:val="009E05E2"/>
    <w:rsid w:val="009E4129"/>
    <w:rsid w:val="00A03F77"/>
    <w:rsid w:val="00A22374"/>
    <w:rsid w:val="00A33BB5"/>
    <w:rsid w:val="00A50630"/>
    <w:rsid w:val="00A531AF"/>
    <w:rsid w:val="00A55C0F"/>
    <w:rsid w:val="00A72467"/>
    <w:rsid w:val="00A77617"/>
    <w:rsid w:val="00A81331"/>
    <w:rsid w:val="00A96661"/>
    <w:rsid w:val="00AA1260"/>
    <w:rsid w:val="00AC0532"/>
    <w:rsid w:val="00AD24F1"/>
    <w:rsid w:val="00AD5B41"/>
    <w:rsid w:val="00AE213D"/>
    <w:rsid w:val="00AE365A"/>
    <w:rsid w:val="00AE3F16"/>
    <w:rsid w:val="00B102A4"/>
    <w:rsid w:val="00B1374A"/>
    <w:rsid w:val="00B161E7"/>
    <w:rsid w:val="00B23741"/>
    <w:rsid w:val="00B4046F"/>
    <w:rsid w:val="00B45970"/>
    <w:rsid w:val="00B516DF"/>
    <w:rsid w:val="00B52C76"/>
    <w:rsid w:val="00B54B9D"/>
    <w:rsid w:val="00B61F85"/>
    <w:rsid w:val="00B762DE"/>
    <w:rsid w:val="00B77093"/>
    <w:rsid w:val="00B84471"/>
    <w:rsid w:val="00B87869"/>
    <w:rsid w:val="00BB27DB"/>
    <w:rsid w:val="00BB393D"/>
    <w:rsid w:val="00BC07B7"/>
    <w:rsid w:val="00BC080F"/>
    <w:rsid w:val="00BC7DE9"/>
    <w:rsid w:val="00BD7684"/>
    <w:rsid w:val="00BE289C"/>
    <w:rsid w:val="00BE2AC6"/>
    <w:rsid w:val="00BF728C"/>
    <w:rsid w:val="00C01EFE"/>
    <w:rsid w:val="00C0501D"/>
    <w:rsid w:val="00C063F1"/>
    <w:rsid w:val="00C10710"/>
    <w:rsid w:val="00C21087"/>
    <w:rsid w:val="00C2129D"/>
    <w:rsid w:val="00C21C72"/>
    <w:rsid w:val="00C2282C"/>
    <w:rsid w:val="00C243CD"/>
    <w:rsid w:val="00C57911"/>
    <w:rsid w:val="00CA6147"/>
    <w:rsid w:val="00CC2E5B"/>
    <w:rsid w:val="00CC6D8F"/>
    <w:rsid w:val="00CD0E45"/>
    <w:rsid w:val="00CD1FE0"/>
    <w:rsid w:val="00CD48ED"/>
    <w:rsid w:val="00CE2804"/>
    <w:rsid w:val="00CE35C9"/>
    <w:rsid w:val="00CF54F3"/>
    <w:rsid w:val="00D009F3"/>
    <w:rsid w:val="00D0352C"/>
    <w:rsid w:val="00D07179"/>
    <w:rsid w:val="00D145A8"/>
    <w:rsid w:val="00D24B25"/>
    <w:rsid w:val="00D2527A"/>
    <w:rsid w:val="00D2749D"/>
    <w:rsid w:val="00D32D12"/>
    <w:rsid w:val="00D33B3A"/>
    <w:rsid w:val="00D6395B"/>
    <w:rsid w:val="00D707E1"/>
    <w:rsid w:val="00D723F3"/>
    <w:rsid w:val="00D918AF"/>
    <w:rsid w:val="00D96C38"/>
    <w:rsid w:val="00D97086"/>
    <w:rsid w:val="00DA45F0"/>
    <w:rsid w:val="00DA48CC"/>
    <w:rsid w:val="00DB1DD5"/>
    <w:rsid w:val="00DB61E7"/>
    <w:rsid w:val="00DB6CBF"/>
    <w:rsid w:val="00DC6397"/>
    <w:rsid w:val="00DE0F4D"/>
    <w:rsid w:val="00DE412C"/>
    <w:rsid w:val="00DF62E6"/>
    <w:rsid w:val="00DF6687"/>
    <w:rsid w:val="00DF6C93"/>
    <w:rsid w:val="00E047AA"/>
    <w:rsid w:val="00E05856"/>
    <w:rsid w:val="00E12569"/>
    <w:rsid w:val="00E14E3C"/>
    <w:rsid w:val="00E3635A"/>
    <w:rsid w:val="00E50613"/>
    <w:rsid w:val="00E546C0"/>
    <w:rsid w:val="00E637A4"/>
    <w:rsid w:val="00E6433E"/>
    <w:rsid w:val="00E66681"/>
    <w:rsid w:val="00E71679"/>
    <w:rsid w:val="00E84EE9"/>
    <w:rsid w:val="00E86B2A"/>
    <w:rsid w:val="00EA301D"/>
    <w:rsid w:val="00EB1FC5"/>
    <w:rsid w:val="00EB7402"/>
    <w:rsid w:val="00EC01D6"/>
    <w:rsid w:val="00EC0230"/>
    <w:rsid w:val="00EE024F"/>
    <w:rsid w:val="00EE7F05"/>
    <w:rsid w:val="00EF3FD4"/>
    <w:rsid w:val="00F02F0E"/>
    <w:rsid w:val="00F27F8E"/>
    <w:rsid w:val="00F35143"/>
    <w:rsid w:val="00F36EA2"/>
    <w:rsid w:val="00F46103"/>
    <w:rsid w:val="00F51E5E"/>
    <w:rsid w:val="00F65811"/>
    <w:rsid w:val="00F7341B"/>
    <w:rsid w:val="00F73D23"/>
    <w:rsid w:val="00F85FAF"/>
    <w:rsid w:val="00F94D3D"/>
    <w:rsid w:val="00FA2229"/>
    <w:rsid w:val="00FB1E80"/>
    <w:rsid w:val="00FB48E3"/>
    <w:rsid w:val="00FB7B5C"/>
    <w:rsid w:val="00FC3F2C"/>
    <w:rsid w:val="00FC6EFE"/>
    <w:rsid w:val="00FC73C9"/>
    <w:rsid w:val="00FD25AC"/>
    <w:rsid w:val="00FD4F2D"/>
    <w:rsid w:val="00FE65E5"/>
    <w:rsid w:val="00FF19F9"/>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78A1D"/>
  <w15:chartTrackingRefBased/>
  <w15:docId w15:val="{A93C9180-506C-411F-9688-695861E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1E0"/>
  </w:style>
  <w:style w:type="paragraph" w:styleId="Footer">
    <w:name w:val="footer"/>
    <w:basedOn w:val="Normal"/>
    <w:link w:val="FooterChar"/>
    <w:uiPriority w:val="99"/>
    <w:unhideWhenUsed/>
    <w:rsid w:val="0063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E0"/>
  </w:style>
  <w:style w:type="paragraph" w:styleId="ListParagraph">
    <w:name w:val="List Paragraph"/>
    <w:basedOn w:val="Normal"/>
    <w:uiPriority w:val="34"/>
    <w:qFormat/>
    <w:rsid w:val="006311E0"/>
    <w:pPr>
      <w:ind w:left="720"/>
      <w:contextualSpacing/>
    </w:pPr>
  </w:style>
  <w:style w:type="character" w:styleId="Hyperlink">
    <w:name w:val="Hyperlink"/>
    <w:basedOn w:val="DefaultParagraphFont"/>
    <w:uiPriority w:val="99"/>
    <w:unhideWhenUsed/>
    <w:rsid w:val="006311E0"/>
    <w:rPr>
      <w:color w:val="0563C1"/>
      <w:u w:val="single"/>
    </w:rPr>
  </w:style>
  <w:style w:type="character" w:styleId="UnresolvedMention">
    <w:name w:val="Unresolved Mention"/>
    <w:basedOn w:val="DefaultParagraphFont"/>
    <w:uiPriority w:val="99"/>
    <w:semiHidden/>
    <w:unhideWhenUsed/>
    <w:rsid w:val="00AE3F16"/>
    <w:rPr>
      <w:color w:val="605E5C"/>
      <w:shd w:val="clear" w:color="auto" w:fill="E1DFDD"/>
    </w:rPr>
  </w:style>
  <w:style w:type="table" w:styleId="TableGrid">
    <w:name w:val="Table Grid"/>
    <w:basedOn w:val="TableNormal"/>
    <w:uiPriority w:val="39"/>
    <w:rsid w:val="0079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233F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E763F"/>
    <w:rPr>
      <w:color w:val="954F72" w:themeColor="followedHyperlink"/>
      <w:u w:val="single"/>
    </w:rPr>
  </w:style>
  <w:style w:type="character" w:styleId="PlaceholderText">
    <w:name w:val="Placeholder Text"/>
    <w:basedOn w:val="DefaultParagraphFont"/>
    <w:uiPriority w:val="99"/>
    <w:semiHidden/>
    <w:rsid w:val="00610A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8533">
      <w:bodyDiv w:val="1"/>
      <w:marLeft w:val="0"/>
      <w:marRight w:val="0"/>
      <w:marTop w:val="0"/>
      <w:marBottom w:val="0"/>
      <w:divBdr>
        <w:top w:val="none" w:sz="0" w:space="0" w:color="auto"/>
        <w:left w:val="none" w:sz="0" w:space="0" w:color="auto"/>
        <w:bottom w:val="none" w:sz="0" w:space="0" w:color="auto"/>
        <w:right w:val="none" w:sz="0" w:space="0" w:color="auto"/>
      </w:divBdr>
    </w:div>
    <w:div w:id="71589235">
      <w:bodyDiv w:val="1"/>
      <w:marLeft w:val="0"/>
      <w:marRight w:val="0"/>
      <w:marTop w:val="0"/>
      <w:marBottom w:val="0"/>
      <w:divBdr>
        <w:top w:val="none" w:sz="0" w:space="0" w:color="auto"/>
        <w:left w:val="none" w:sz="0" w:space="0" w:color="auto"/>
        <w:bottom w:val="none" w:sz="0" w:space="0" w:color="auto"/>
        <w:right w:val="none" w:sz="0" w:space="0" w:color="auto"/>
      </w:divBdr>
    </w:div>
    <w:div w:id="96750846">
      <w:bodyDiv w:val="1"/>
      <w:marLeft w:val="0"/>
      <w:marRight w:val="0"/>
      <w:marTop w:val="0"/>
      <w:marBottom w:val="0"/>
      <w:divBdr>
        <w:top w:val="none" w:sz="0" w:space="0" w:color="auto"/>
        <w:left w:val="none" w:sz="0" w:space="0" w:color="auto"/>
        <w:bottom w:val="none" w:sz="0" w:space="0" w:color="auto"/>
        <w:right w:val="none" w:sz="0" w:space="0" w:color="auto"/>
      </w:divBdr>
    </w:div>
    <w:div w:id="156118394">
      <w:bodyDiv w:val="1"/>
      <w:marLeft w:val="0"/>
      <w:marRight w:val="0"/>
      <w:marTop w:val="0"/>
      <w:marBottom w:val="0"/>
      <w:divBdr>
        <w:top w:val="none" w:sz="0" w:space="0" w:color="auto"/>
        <w:left w:val="none" w:sz="0" w:space="0" w:color="auto"/>
        <w:bottom w:val="none" w:sz="0" w:space="0" w:color="auto"/>
        <w:right w:val="none" w:sz="0" w:space="0" w:color="auto"/>
      </w:divBdr>
    </w:div>
    <w:div w:id="230887692">
      <w:bodyDiv w:val="1"/>
      <w:marLeft w:val="0"/>
      <w:marRight w:val="0"/>
      <w:marTop w:val="0"/>
      <w:marBottom w:val="0"/>
      <w:divBdr>
        <w:top w:val="none" w:sz="0" w:space="0" w:color="auto"/>
        <w:left w:val="none" w:sz="0" w:space="0" w:color="auto"/>
        <w:bottom w:val="none" w:sz="0" w:space="0" w:color="auto"/>
        <w:right w:val="none" w:sz="0" w:space="0" w:color="auto"/>
      </w:divBdr>
    </w:div>
    <w:div w:id="295838863">
      <w:bodyDiv w:val="1"/>
      <w:marLeft w:val="0"/>
      <w:marRight w:val="0"/>
      <w:marTop w:val="0"/>
      <w:marBottom w:val="0"/>
      <w:divBdr>
        <w:top w:val="none" w:sz="0" w:space="0" w:color="auto"/>
        <w:left w:val="none" w:sz="0" w:space="0" w:color="auto"/>
        <w:bottom w:val="none" w:sz="0" w:space="0" w:color="auto"/>
        <w:right w:val="none" w:sz="0" w:space="0" w:color="auto"/>
      </w:divBdr>
    </w:div>
    <w:div w:id="777067100">
      <w:bodyDiv w:val="1"/>
      <w:marLeft w:val="0"/>
      <w:marRight w:val="0"/>
      <w:marTop w:val="0"/>
      <w:marBottom w:val="0"/>
      <w:divBdr>
        <w:top w:val="none" w:sz="0" w:space="0" w:color="auto"/>
        <w:left w:val="none" w:sz="0" w:space="0" w:color="auto"/>
        <w:bottom w:val="none" w:sz="0" w:space="0" w:color="auto"/>
        <w:right w:val="none" w:sz="0" w:space="0" w:color="auto"/>
      </w:divBdr>
    </w:div>
    <w:div w:id="1167936992">
      <w:bodyDiv w:val="1"/>
      <w:marLeft w:val="0"/>
      <w:marRight w:val="0"/>
      <w:marTop w:val="0"/>
      <w:marBottom w:val="0"/>
      <w:divBdr>
        <w:top w:val="none" w:sz="0" w:space="0" w:color="auto"/>
        <w:left w:val="none" w:sz="0" w:space="0" w:color="auto"/>
        <w:bottom w:val="none" w:sz="0" w:space="0" w:color="auto"/>
        <w:right w:val="none" w:sz="0" w:space="0" w:color="auto"/>
      </w:divBdr>
    </w:div>
    <w:div w:id="1189681366">
      <w:bodyDiv w:val="1"/>
      <w:marLeft w:val="0"/>
      <w:marRight w:val="0"/>
      <w:marTop w:val="0"/>
      <w:marBottom w:val="0"/>
      <w:divBdr>
        <w:top w:val="none" w:sz="0" w:space="0" w:color="auto"/>
        <w:left w:val="none" w:sz="0" w:space="0" w:color="auto"/>
        <w:bottom w:val="none" w:sz="0" w:space="0" w:color="auto"/>
        <w:right w:val="none" w:sz="0" w:space="0" w:color="auto"/>
      </w:divBdr>
    </w:div>
    <w:div w:id="1607539334">
      <w:bodyDiv w:val="1"/>
      <w:marLeft w:val="0"/>
      <w:marRight w:val="0"/>
      <w:marTop w:val="0"/>
      <w:marBottom w:val="0"/>
      <w:divBdr>
        <w:top w:val="none" w:sz="0" w:space="0" w:color="auto"/>
        <w:left w:val="none" w:sz="0" w:space="0" w:color="auto"/>
        <w:bottom w:val="none" w:sz="0" w:space="0" w:color="auto"/>
        <w:right w:val="none" w:sz="0" w:space="0" w:color="auto"/>
      </w:divBdr>
    </w:div>
    <w:div w:id="2002849463">
      <w:bodyDiv w:val="1"/>
      <w:marLeft w:val="0"/>
      <w:marRight w:val="0"/>
      <w:marTop w:val="0"/>
      <w:marBottom w:val="0"/>
      <w:divBdr>
        <w:top w:val="none" w:sz="0" w:space="0" w:color="auto"/>
        <w:left w:val="none" w:sz="0" w:space="0" w:color="auto"/>
        <w:bottom w:val="none" w:sz="0" w:space="0" w:color="auto"/>
        <w:right w:val="none" w:sz="0" w:space="0" w:color="auto"/>
      </w:divBdr>
    </w:div>
    <w:div w:id="20895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FF90677-CADF-446E-A859-BCC6B084C312}"/>
      </w:docPartPr>
      <w:docPartBody>
        <w:p w:rsidR="00300613" w:rsidRDefault="00300613">
          <w:r w:rsidRPr="00A4194A">
            <w:rPr>
              <w:rStyle w:val="PlaceholderText"/>
            </w:rPr>
            <w:t>Choose an item.</w:t>
          </w:r>
        </w:p>
      </w:docPartBody>
    </w:docPart>
    <w:docPart>
      <w:docPartPr>
        <w:name w:val="8351DA9BFC854C3F998C36174271906D"/>
        <w:category>
          <w:name w:val="General"/>
          <w:gallery w:val="placeholder"/>
        </w:category>
        <w:types>
          <w:type w:val="bbPlcHdr"/>
        </w:types>
        <w:behaviors>
          <w:behavior w:val="content"/>
        </w:behaviors>
        <w:guid w:val="{11BB5A4B-6052-4FAF-9614-DFADF61D3921}"/>
      </w:docPartPr>
      <w:docPartBody>
        <w:p w:rsidR="00300613" w:rsidRDefault="00300613" w:rsidP="00300613">
          <w:pPr>
            <w:pStyle w:val="8351DA9BFC854C3F998C36174271906D"/>
          </w:pPr>
          <w:r w:rsidRPr="00A4194A">
            <w:rPr>
              <w:rStyle w:val="PlaceholderText"/>
            </w:rPr>
            <w:t>Click or tap to enter a date.</w:t>
          </w:r>
        </w:p>
      </w:docPartBody>
    </w:docPart>
    <w:docPart>
      <w:docPartPr>
        <w:name w:val="3DA7EAD9489843198C4BED170E9DA702"/>
        <w:category>
          <w:name w:val="General"/>
          <w:gallery w:val="placeholder"/>
        </w:category>
        <w:types>
          <w:type w:val="bbPlcHdr"/>
        </w:types>
        <w:behaviors>
          <w:behavior w:val="content"/>
        </w:behaviors>
        <w:guid w:val="{693B2EC8-4229-45C4-9ADB-A0FA8F7B0621}"/>
      </w:docPartPr>
      <w:docPartBody>
        <w:p w:rsidR="00300613" w:rsidRDefault="00300613" w:rsidP="00300613">
          <w:pPr>
            <w:pStyle w:val="3DA7EAD9489843198C4BED170E9DA702"/>
          </w:pPr>
          <w:r w:rsidRPr="00A419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13"/>
    <w:rsid w:val="0020311B"/>
    <w:rsid w:val="00300613"/>
    <w:rsid w:val="008E2F49"/>
    <w:rsid w:val="0097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613"/>
    <w:rPr>
      <w:color w:val="666666"/>
    </w:rPr>
  </w:style>
  <w:style w:type="paragraph" w:customStyle="1" w:styleId="8351DA9BFC854C3F998C36174271906D">
    <w:name w:val="8351DA9BFC854C3F998C36174271906D"/>
    <w:rsid w:val="00300613"/>
  </w:style>
  <w:style w:type="paragraph" w:customStyle="1" w:styleId="3DA7EAD9489843198C4BED170E9DA702">
    <w:name w:val="3DA7EAD9489843198C4BED170E9DA702"/>
    <w:rsid w:val="00300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Brenda</dc:creator>
  <cp:keywords/>
  <dc:description/>
  <cp:lastModifiedBy>Mueller, Becky</cp:lastModifiedBy>
  <cp:revision>7</cp:revision>
  <cp:lastPrinted>2025-03-18T13:31:00Z</cp:lastPrinted>
  <dcterms:created xsi:type="dcterms:W3CDTF">2025-06-03T19:11:00Z</dcterms:created>
  <dcterms:modified xsi:type="dcterms:W3CDTF">2025-07-21T14:35:00Z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4ee880a4423b9020189ef25fd83ab271b10f2c81ccdbadf512d70fdc6434d5ae</vt:lpwstr>
  </property>
</Properties>
</file>