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74272" w14:textId="77777777" w:rsidR="003F507B" w:rsidRDefault="003F507B" w:rsidP="003F507B">
      <w:pPr>
        <w:pStyle w:val="Title"/>
      </w:pPr>
      <w:r>
        <w:t xml:space="preserve">Strategies for Recovery </w:t>
      </w:r>
    </w:p>
    <w:p w14:paraId="10CD0E32" w14:textId="77777777" w:rsidR="003F507B" w:rsidRDefault="003F507B" w:rsidP="003F507B">
      <w:pPr>
        <w:pStyle w:val="Title"/>
      </w:pPr>
      <w:r>
        <w:t>and Relapse Prevention</w:t>
      </w:r>
    </w:p>
    <w:p w14:paraId="25A65488" w14:textId="77777777" w:rsidR="003F507B" w:rsidRDefault="003F507B" w:rsidP="003F507B">
      <w:pPr>
        <w:pStyle w:val="ListParagraph"/>
        <w:numPr>
          <w:ilvl w:val="0"/>
          <w:numId w:val="1"/>
        </w:numPr>
      </w:pPr>
      <w:r>
        <w:t>Introduction</w:t>
      </w:r>
    </w:p>
    <w:p w14:paraId="79059A01" w14:textId="77777777" w:rsidR="003F507B" w:rsidRDefault="003F507B" w:rsidP="003F507B">
      <w:pPr>
        <w:pStyle w:val="ListParagraph"/>
        <w:numPr>
          <w:ilvl w:val="0"/>
          <w:numId w:val="1"/>
        </w:numPr>
      </w:pPr>
      <w:r>
        <w:t>Define terms</w:t>
      </w:r>
    </w:p>
    <w:p w14:paraId="66F205D5" w14:textId="77777777" w:rsidR="003F507B" w:rsidRDefault="003F507B" w:rsidP="003F507B">
      <w:pPr>
        <w:pStyle w:val="ListParagraph"/>
        <w:numPr>
          <w:ilvl w:val="1"/>
          <w:numId w:val="1"/>
        </w:numPr>
      </w:pPr>
      <w:r>
        <w:t>Co-occurring disorders</w:t>
      </w:r>
    </w:p>
    <w:p w14:paraId="6DD6A4C0" w14:textId="77777777" w:rsidR="003F507B" w:rsidRDefault="003F507B" w:rsidP="003F507B">
      <w:pPr>
        <w:pStyle w:val="ListParagraph"/>
        <w:numPr>
          <w:ilvl w:val="1"/>
          <w:numId w:val="1"/>
        </w:numPr>
      </w:pPr>
      <w:r>
        <w:t>Addiction</w:t>
      </w:r>
    </w:p>
    <w:p w14:paraId="5E7B5AED" w14:textId="77777777" w:rsidR="003F507B" w:rsidRDefault="003F507B" w:rsidP="003F507B">
      <w:pPr>
        <w:pStyle w:val="ListParagraph"/>
        <w:numPr>
          <w:ilvl w:val="1"/>
          <w:numId w:val="1"/>
        </w:numPr>
      </w:pPr>
      <w:r>
        <w:t>Recovery</w:t>
      </w:r>
    </w:p>
    <w:p w14:paraId="3D5C15A2" w14:textId="77777777" w:rsidR="003F507B" w:rsidRDefault="003F507B" w:rsidP="003F507B">
      <w:pPr>
        <w:pStyle w:val="ListParagraph"/>
        <w:numPr>
          <w:ilvl w:val="1"/>
          <w:numId w:val="1"/>
        </w:numPr>
      </w:pPr>
      <w:r>
        <w:t xml:space="preserve">Relapse </w:t>
      </w:r>
    </w:p>
    <w:p w14:paraId="10B6B209" w14:textId="77777777" w:rsidR="003F507B" w:rsidRDefault="003F507B" w:rsidP="003F507B">
      <w:pPr>
        <w:pStyle w:val="ListParagraph"/>
        <w:numPr>
          <w:ilvl w:val="0"/>
          <w:numId w:val="1"/>
        </w:numPr>
      </w:pPr>
      <w:r>
        <w:t>What comes first?</w:t>
      </w:r>
    </w:p>
    <w:p w14:paraId="4BD8B000" w14:textId="77777777" w:rsidR="003F507B" w:rsidRDefault="003F507B" w:rsidP="003F507B">
      <w:pPr>
        <w:pStyle w:val="ListParagraph"/>
        <w:numPr>
          <w:ilvl w:val="1"/>
          <w:numId w:val="1"/>
        </w:numPr>
      </w:pPr>
      <w:r>
        <w:t>Addiction or disease</w:t>
      </w:r>
    </w:p>
    <w:p w14:paraId="52E4DAB2" w14:textId="77777777" w:rsidR="003F507B" w:rsidRDefault="003F507B" w:rsidP="003F507B">
      <w:pPr>
        <w:pStyle w:val="ListParagraph"/>
        <w:numPr>
          <w:ilvl w:val="1"/>
          <w:numId w:val="1"/>
        </w:numPr>
      </w:pPr>
      <w:r>
        <w:t>Examples of connection and difference</w:t>
      </w:r>
    </w:p>
    <w:p w14:paraId="30A6D1AE" w14:textId="77777777" w:rsidR="003F507B" w:rsidRDefault="003F507B" w:rsidP="003F507B">
      <w:pPr>
        <w:pStyle w:val="ListParagraph"/>
        <w:numPr>
          <w:ilvl w:val="1"/>
          <w:numId w:val="1"/>
        </w:numPr>
      </w:pPr>
      <w:r>
        <w:t>Lack of research in this area, book suggestions</w:t>
      </w:r>
    </w:p>
    <w:p w14:paraId="0AC6D316" w14:textId="77777777" w:rsidR="003F507B" w:rsidRDefault="003F507B" w:rsidP="003F507B">
      <w:pPr>
        <w:pStyle w:val="ListParagraph"/>
        <w:numPr>
          <w:ilvl w:val="0"/>
          <w:numId w:val="1"/>
        </w:numPr>
      </w:pPr>
      <w:r>
        <w:t>Personal examples</w:t>
      </w:r>
    </w:p>
    <w:p w14:paraId="089CA26D" w14:textId="77777777" w:rsidR="003F507B" w:rsidRDefault="003F507B" w:rsidP="003F507B">
      <w:pPr>
        <w:pStyle w:val="ListParagraph"/>
        <w:numPr>
          <w:ilvl w:val="0"/>
          <w:numId w:val="1"/>
        </w:numPr>
      </w:pPr>
      <w:r>
        <w:t>Strategies</w:t>
      </w:r>
    </w:p>
    <w:p w14:paraId="7C0FE23F" w14:textId="77777777" w:rsidR="003F507B" w:rsidRDefault="003F507B" w:rsidP="003F507B">
      <w:pPr>
        <w:pStyle w:val="ListParagraph"/>
        <w:numPr>
          <w:ilvl w:val="1"/>
          <w:numId w:val="1"/>
        </w:numPr>
      </w:pPr>
      <w:r>
        <w:t>Know your risk factors</w:t>
      </w:r>
    </w:p>
    <w:p w14:paraId="08678300" w14:textId="77777777" w:rsidR="003F507B" w:rsidRDefault="003F507B" w:rsidP="003F507B">
      <w:pPr>
        <w:pStyle w:val="ListParagraph"/>
        <w:numPr>
          <w:ilvl w:val="2"/>
          <w:numId w:val="1"/>
        </w:numPr>
      </w:pPr>
      <w:r>
        <w:t>ACEs</w:t>
      </w:r>
    </w:p>
    <w:p w14:paraId="06195113" w14:textId="77777777" w:rsidR="003F507B" w:rsidRDefault="003F507B" w:rsidP="003F507B">
      <w:pPr>
        <w:pStyle w:val="ListParagraph"/>
        <w:numPr>
          <w:ilvl w:val="2"/>
          <w:numId w:val="1"/>
        </w:numPr>
      </w:pPr>
      <w:r>
        <w:t>Suicide attempts</w:t>
      </w:r>
    </w:p>
    <w:p w14:paraId="1447F09D" w14:textId="77777777" w:rsidR="003F507B" w:rsidRDefault="003F507B" w:rsidP="003F507B">
      <w:pPr>
        <w:pStyle w:val="ListParagraph"/>
        <w:numPr>
          <w:ilvl w:val="2"/>
          <w:numId w:val="1"/>
        </w:numPr>
      </w:pPr>
      <w:r>
        <w:t>Dual diagnosis</w:t>
      </w:r>
    </w:p>
    <w:p w14:paraId="26E67F0B" w14:textId="77777777" w:rsidR="003F507B" w:rsidRDefault="003F507B" w:rsidP="003F507B">
      <w:pPr>
        <w:pStyle w:val="ListParagraph"/>
        <w:numPr>
          <w:ilvl w:val="2"/>
          <w:numId w:val="1"/>
        </w:numPr>
      </w:pPr>
      <w:r>
        <w:t>Triggers</w:t>
      </w:r>
    </w:p>
    <w:p w14:paraId="73A491D3" w14:textId="77777777" w:rsidR="003F507B" w:rsidRDefault="003F507B" w:rsidP="003F507B">
      <w:pPr>
        <w:pStyle w:val="ListParagraph"/>
        <w:numPr>
          <w:ilvl w:val="1"/>
          <w:numId w:val="1"/>
        </w:numPr>
      </w:pPr>
      <w:r>
        <w:t>Questions to ask</w:t>
      </w:r>
    </w:p>
    <w:p w14:paraId="0B7B3AC6" w14:textId="77777777" w:rsidR="003F507B" w:rsidRDefault="003F507B" w:rsidP="003F507B">
      <w:pPr>
        <w:pStyle w:val="ListParagraph"/>
        <w:numPr>
          <w:ilvl w:val="1"/>
          <w:numId w:val="1"/>
        </w:numPr>
      </w:pPr>
      <w:r>
        <w:t>What do the answers reveal</w:t>
      </w:r>
    </w:p>
    <w:p w14:paraId="118A7FCB" w14:textId="77777777" w:rsidR="003F507B" w:rsidRDefault="003F507B" w:rsidP="003F507B">
      <w:pPr>
        <w:pStyle w:val="ListParagraph"/>
        <w:numPr>
          <w:ilvl w:val="1"/>
          <w:numId w:val="1"/>
        </w:numPr>
      </w:pPr>
      <w:r>
        <w:t>Practical tools</w:t>
      </w:r>
    </w:p>
    <w:p w14:paraId="09555BA0" w14:textId="77777777" w:rsidR="003F507B" w:rsidRDefault="003F507B" w:rsidP="003F507B">
      <w:pPr>
        <w:pStyle w:val="ListParagraph"/>
        <w:numPr>
          <w:ilvl w:val="1"/>
          <w:numId w:val="1"/>
        </w:numPr>
      </w:pPr>
      <w:r>
        <w:t>How to find hope</w:t>
      </w:r>
    </w:p>
    <w:p w14:paraId="2AA8CA8A" w14:textId="77777777" w:rsidR="003F507B" w:rsidRDefault="003F507B" w:rsidP="003F507B">
      <w:pPr>
        <w:pStyle w:val="ListParagraph"/>
        <w:numPr>
          <w:ilvl w:val="1"/>
          <w:numId w:val="1"/>
        </w:numPr>
      </w:pPr>
      <w:r>
        <w:t>What’s the impetus for change</w:t>
      </w:r>
    </w:p>
    <w:p w14:paraId="286ED990" w14:textId="77777777" w:rsidR="003F507B" w:rsidRDefault="003F507B" w:rsidP="003F507B">
      <w:pPr>
        <w:pStyle w:val="ListParagraph"/>
        <w:numPr>
          <w:ilvl w:val="0"/>
          <w:numId w:val="1"/>
        </w:numPr>
      </w:pPr>
      <w:r>
        <w:t>Holistic Recovery Plan</w:t>
      </w:r>
    </w:p>
    <w:p w14:paraId="3F9D4374" w14:textId="77777777" w:rsidR="003F507B" w:rsidRDefault="003F507B" w:rsidP="003F507B">
      <w:pPr>
        <w:pStyle w:val="ListParagraph"/>
        <w:numPr>
          <w:ilvl w:val="1"/>
          <w:numId w:val="1"/>
        </w:numPr>
      </w:pPr>
      <w:r>
        <w:t>Engaging mind, body and spirit</w:t>
      </w:r>
    </w:p>
    <w:p w14:paraId="0F318053" w14:textId="77777777" w:rsidR="003F507B" w:rsidRDefault="003F507B" w:rsidP="003F507B">
      <w:pPr>
        <w:pStyle w:val="ListParagraph"/>
        <w:numPr>
          <w:ilvl w:val="0"/>
          <w:numId w:val="1"/>
        </w:numPr>
      </w:pPr>
      <w:r>
        <w:t>Questions and Answers</w:t>
      </w:r>
    </w:p>
    <w:p w14:paraId="7914B90E" w14:textId="77777777" w:rsidR="003F507B" w:rsidRDefault="003F507B" w:rsidP="003F507B">
      <w:pPr>
        <w:pStyle w:val="ListParagraph"/>
        <w:numPr>
          <w:ilvl w:val="0"/>
          <w:numId w:val="1"/>
        </w:numPr>
      </w:pPr>
      <w:r>
        <w:t>Additional Items</w:t>
      </w:r>
    </w:p>
    <w:p w14:paraId="2B0C442D" w14:textId="77777777" w:rsidR="003F507B" w:rsidRDefault="003F507B" w:rsidP="003F507B">
      <w:pPr>
        <w:pStyle w:val="ListParagraph"/>
        <w:numPr>
          <w:ilvl w:val="0"/>
          <w:numId w:val="1"/>
        </w:numPr>
      </w:pPr>
      <w:r>
        <w:t>Sources</w:t>
      </w:r>
    </w:p>
    <w:p w14:paraId="10A03004" w14:textId="167BF7BC" w:rsidR="003F507B" w:rsidRPr="003F507B" w:rsidRDefault="00495159" w:rsidP="003F507B">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2CDB9C7F" wp14:editId="21C6BC9B">
                <wp:simplePos x="0" y="0"/>
                <wp:positionH relativeFrom="column">
                  <wp:posOffset>-862330</wp:posOffset>
                </wp:positionH>
                <wp:positionV relativeFrom="paragraph">
                  <wp:posOffset>2233930</wp:posOffset>
                </wp:positionV>
                <wp:extent cx="7086600" cy="688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0866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994488" w14:textId="77777777" w:rsidR="00495159" w:rsidRPr="00C76974" w:rsidRDefault="00495159" w:rsidP="00495159">
                            <w:pPr>
                              <w:rPr>
                                <w:rStyle w:val="fillin12"/>
                                <w:rFonts w:ascii="Calibri" w:hAnsi="Calibri"/>
                                <w:i/>
                                <w:iCs/>
                                <w:sz w:val="16"/>
                                <w:szCs w:val="16"/>
                              </w:rPr>
                            </w:pPr>
                            <w:r w:rsidRPr="00C76974">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6C6F2621" w14:textId="77777777" w:rsidR="00495159" w:rsidRDefault="00495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B9C7F" id="_x0000_t202" coordsize="21600,21600" o:spt="202" path="m0,0l0,21600,21600,21600,21600,0xe">
                <v:stroke joinstyle="miter"/>
                <v:path gradientshapeok="t" o:connecttype="rect"/>
              </v:shapetype>
              <v:shape id="Text_x0020_Box_x0020_2" o:spid="_x0000_s1026" type="#_x0000_t202" style="position:absolute;left:0;text-align:left;margin-left:-67.9pt;margin-top:175.9pt;width:558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VlXXcCAABZBQAADgAAAGRycy9lMm9Eb2MueG1srFRRbxMxDH5H4j9EeWfXltKVatepbBpCmraJ&#10;Du05zSXtiSQOidu78utxcteuDF6GeLlz7M+O/dnOxWVrDdupEGtwJR+eDThTTkJVu3XJvz3evJty&#10;FlG4ShhwquR7Ffnl/O2bi8bP1Ag2YCoVGAVxcdb4km8Q/awootwoK+IZeOXIqCFYgXQM66IKoqHo&#10;1hSjwWBSNBAqH0CqGEl73Rn5PMfXWkm81zoqZKbklBvmb8jfVfoW8wsxWwfhN7Xs0xD/kIUVtaNL&#10;j6GuBQq2DfUfoWwtA0TQeCbBFqB1LVWugaoZDl5Us9wIr3ItRE70R5ri/wsr73YPgdVVyUecOWGp&#10;RY+qRfYJWjZK7DQ+zgi09ATDltTU5YM+kjIV3epg05/KYWQnnvdHblMwScrzwXQyGZBJkm0ynb4f&#10;Z/KLZ28fIn5WYFkSSh6od5lSsbuNSJkQ9ABJlzm4qY3J/TPuNwUBO43KA9B7p0K6hLOEe6OSl3Ff&#10;lSYCct5JkUdPXZnAdoKGRkipHOaSc1xCJ5Smu1/j2OOTa5fVa5yPHvlmcHh0trWDkFl6kXb1/ZCy&#10;7vDE30ndScR21fYNXkG1p/4G6PYjenlTUxNuRcQHEWghqG+05HhPH22gKTn0EmcbCD//pk94mlOy&#10;ctbQgpU8/tiKoDgzXxxN8MfhmEaAYT6MP5yP6BBOLatTi9vaK6B2DOk58TKLCY/mIOoA9onegkW6&#10;lUzCSbq75HgQr7Bbe3pLpFosMoh20Au8dUsvU+hEbxqxx/ZJBN/PIdIE38FhFcXsxTh22OTpYLFF&#10;0HWe1URwx2pPPO1vHuH+rUkPxOk5o55fxPkvAAAA//8DAFBLAwQUAAYACAAAACEA2anXZOAAAAAM&#10;AQAADwAAAGRycy9kb3ducmV2LnhtbEyPzU7DMBCE70i8g7VI3Fo7bVO1IZsKgbiCKD8SNzfZJhHx&#10;OordJrw9y4neZjWjmW/z3eQ6daYhtJ4RkrkBRVz6quUa4f3tabYBFaLlynaeCeGHAuyK66vcZpUf&#10;+ZXO+1grKeGQWYQmxj7TOpQNORvmvicW7+gHZ6OcQ62rwY5S7jq9MGatnW1ZFhrb00ND5ff+5BA+&#10;no9fnyvzUj+6tB/9ZDS7rUa8vZnu70BFmuJ/GP7wBR0KYTr4E1dBdQizZJkKe0RYpokIiWw3ZgHq&#10;gLBai9BFri+fKH4BAAD//wMAUEsBAi0AFAAGAAgAAAAhAOSZw8D7AAAA4QEAABMAAAAAAAAAAAAA&#10;AAAAAAAAAFtDb250ZW50X1R5cGVzXS54bWxQSwECLQAUAAYACAAAACEAI7Jq4dcAAACUAQAACwAA&#10;AAAAAAAAAAAAAAAsAQAAX3JlbHMvLnJlbHNQSwECLQAUAAYACAAAACEAsAVlXXcCAABZBQAADgAA&#10;AAAAAAAAAAAAAAAsAgAAZHJzL2Uyb0RvYy54bWxQSwECLQAUAAYACAAAACEA2anXZOAAAAAMAQAA&#10;DwAAAAAAAAAAAAAAAADPBAAAZHJzL2Rvd25yZXYueG1sUEsFBgAAAAAEAAQA8wAAANwFAAAAAA==&#10;" filled="f" stroked="f">
                <v:textbox>
                  <w:txbxContent>
                    <w:p w14:paraId="26994488" w14:textId="77777777" w:rsidR="00495159" w:rsidRPr="00C76974" w:rsidRDefault="00495159" w:rsidP="00495159">
                      <w:pPr>
                        <w:rPr>
                          <w:rStyle w:val="fillin12"/>
                          <w:rFonts w:ascii="Calibri" w:hAnsi="Calibri"/>
                          <w:i/>
                          <w:iCs/>
                          <w:sz w:val="16"/>
                          <w:szCs w:val="16"/>
                        </w:rPr>
                      </w:pPr>
                      <w:r w:rsidRPr="00C76974">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6C6F2621" w14:textId="77777777" w:rsidR="00495159" w:rsidRDefault="00495159"/>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05E673F" wp14:editId="7219C1B8">
                <wp:simplePos x="0" y="0"/>
                <wp:positionH relativeFrom="column">
                  <wp:posOffset>508635</wp:posOffset>
                </wp:positionH>
                <wp:positionV relativeFrom="paragraph">
                  <wp:posOffset>1776730</wp:posOffset>
                </wp:positionV>
                <wp:extent cx="914400" cy="2063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rot="16200000">
                          <a:off x="0" y="0"/>
                          <a:ext cx="914400" cy="206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12A6C2" w14:textId="77777777" w:rsidR="00495159" w:rsidRDefault="00495159"/>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E673F" id="Text_x0020_Box_x0020_1" o:spid="_x0000_s1027" type="#_x0000_t202" style="position:absolute;left:0;text-align:left;margin-left:40.05pt;margin-top:139.9pt;width:1in;height:16.25pt;rotation:-9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vo+n8CAABuBQAADgAAAGRycy9lMm9Eb2MueG1srFRNbxMxEL0j8R8s3+kmoR+w6qYKrYqQqrai&#10;hZ4dr92sWHss281u+PV99m5CKFyKyMGZHb8Zz7z5OD3rTcvWyoeGbMWnBxPOlJVUN/ax4t/uL999&#10;4CxEYWvRklUV36jAz+Zv35x2rlQzWlFbK8/gxIaycxVfxejKoghypYwIB+SUxaUmb0TEp38sai86&#10;eDdtMZtMjouOfO08SRUCtBfDJZ9n/1orGW+0DiqytuKILebT53OZzmJ+KspHL9yqkWMY4h+iMKKx&#10;eHTn6kJEwZ5884cr00hPgXQ8kGQK0rqRKueAbKaTF9ncrYRTOReQE9yOpvD/3Mrr9a1nTY3acWaF&#10;QYnuVR/ZJ+rZNLHTuVACdOcAiz3UCTnqA5Qp6V57wzyB3OkxioJf5gLZMcBB+2ZHdfItofw4PTwE&#10;jElczSbH70+OktNi8JV8Oh/iZ0WGJaHiHpXMTsX6KsQBuoUkuKXLpm2hF2Vrf1PA56BRuR1G65TW&#10;EH6W4qZVg+1XpUFHDjspciOq89aztUALCSmVjZmA7BfohNJ4+zWGIz6ZDlG9xnhnkV8mG3fGprHk&#10;M0svwq5/bEPWAx5U7+WdxNgv+7EPxuouqd6g6LmuqFRw8rJBLa5EiLfCY0qgxOTHGxy6pa7iNEqc&#10;rcj//Js+4SuuxHf8c9Zh7ipusRg4a79YtHVuC4xp/jg8OpnhDb9/s9y/sU/mnFAVtC6iy2LCx3Yr&#10;ak/mAQtikV7FlbASkVUcbw/ieRx2ARaMVItFBmEwnYhX9s7J5DqxnDrtvn8Q3o3tGNHH17SdT1G+&#10;6MoBmywtLZ4i6Sa3bOJ5YHXkH0Odm35cQGlr7H9n1K81OX8GAAD//wMAUEsDBBQABgAIAAAAIQCM&#10;WInq4QAAAAsBAAAPAAAAZHJzL2Rvd25yZXYueG1sTI9LT8MwEITvSPwHa5G4VNR5QBRCnKqqxAEO&#10;FRQkOLrx5iHidRRv2/Dv657gOJrRzDflaraDOOLke0cK4mUEAql2pqdWwefH810OwrMmowdHqOAX&#10;Payq66tSF8ad6B2PO25FKCFfaAUd81hI6esOrfZLNyIFr3GT1Rzk1Eoz6VMot4NMoiiTVvcUFjo9&#10;4qbD+md3sApe6q/0e8t2sWiQ5eu64cfNm1Hq9mZeP4FgnPkvDBf8gA5VYNq7AxkvhqDTh4DOCpLk&#10;PgZxSWR5CmKvIM3yGGRVyv8fqjMAAAD//wMAUEsBAi0AFAAGAAgAAAAhAOSZw8D7AAAA4QEAABMA&#10;AAAAAAAAAAAAAAAAAAAAAFtDb250ZW50X1R5cGVzXS54bWxQSwECLQAUAAYACAAAACEAI7Jq4dcA&#10;AACUAQAACwAAAAAAAAAAAAAAAAAsAQAAX3JlbHMvLnJlbHNQSwECLQAUAAYACAAAACEA45vo+n8C&#10;AABuBQAADgAAAAAAAAAAAAAAAAAsAgAAZHJzL2Uyb0RvYy54bWxQSwECLQAUAAYACAAAACEAjFiJ&#10;6uEAAAALAQAADwAAAAAAAAAAAAAAAADXBAAAZHJzL2Rvd25yZXYueG1sUEsFBgAAAAAEAAQA8wAA&#10;AOUFAAAAAA==&#10;" filled="f" stroked="f">
                <v:textbox style="layout-flow:vertical-ideographic">
                  <w:txbxContent>
                    <w:p w14:paraId="3B12A6C2" w14:textId="77777777" w:rsidR="00495159" w:rsidRDefault="00495159"/>
                  </w:txbxContent>
                </v:textbox>
                <w10:wrap type="square"/>
              </v:shape>
            </w:pict>
          </mc:Fallback>
        </mc:AlternateContent>
      </w:r>
      <w:r w:rsidR="003F507B">
        <w:t>Professional Information</w:t>
      </w:r>
      <w:bookmarkStart w:id="0" w:name="_GoBack"/>
      <w:bookmarkEnd w:id="0"/>
    </w:p>
    <w:sectPr w:rsidR="003F507B" w:rsidRPr="003F507B" w:rsidSect="00227D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380B"/>
    <w:multiLevelType w:val="hybridMultilevel"/>
    <w:tmpl w:val="18AC04BE"/>
    <w:lvl w:ilvl="0" w:tplc="715A0F8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A6"/>
    <w:rsid w:val="000317A6"/>
    <w:rsid w:val="00054180"/>
    <w:rsid w:val="00227D34"/>
    <w:rsid w:val="003F507B"/>
    <w:rsid w:val="00495159"/>
    <w:rsid w:val="00C7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447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7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7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F507B"/>
    <w:pPr>
      <w:ind w:left="720"/>
      <w:contextualSpacing/>
    </w:pPr>
  </w:style>
  <w:style w:type="character" w:customStyle="1" w:styleId="fillin12">
    <w:name w:val="fillin12"/>
    <w:basedOn w:val="DefaultParagraphFont"/>
    <w:uiPriority w:val="1"/>
    <w:rsid w:val="00495159"/>
    <w:rPr>
      <w:rFonts w:ascii="Times New Roman" w:hAnsi="Times New Roman" w:cs="Times New Roman"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87</Words>
  <Characters>496</Characters>
  <Application>Microsoft Macintosh Word</Application>
  <DocSecurity>0</DocSecurity>
  <Lines>4</Lines>
  <Paragraphs>1</Paragraphs>
  <ScaleCrop>false</ScaleCrop>
  <Company>MHA</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O'Neil</dc:creator>
  <cp:keywords/>
  <dc:description/>
  <cp:lastModifiedBy>Thao, Valee</cp:lastModifiedBy>
  <cp:revision>4</cp:revision>
  <dcterms:created xsi:type="dcterms:W3CDTF">2018-08-02T01:49:00Z</dcterms:created>
  <dcterms:modified xsi:type="dcterms:W3CDTF">2018-08-06T23:21:00Z</dcterms:modified>
</cp:coreProperties>
</file>